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941A" w14:textId="77777777" w:rsidR="002B7274" w:rsidRDefault="002B7274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DE884F" w14:textId="77777777" w:rsidR="002B7274" w:rsidRDefault="002B7274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1FF088" w14:textId="77777777" w:rsidR="002B7274" w:rsidRDefault="00000000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MEETING AGENDA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Place: Washington Barber College</w:t>
      </w:r>
    </w:p>
    <w:p w14:paraId="635B3CDD" w14:textId="77777777" w:rsidR="002B7274" w:rsidRDefault="00000000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5300 W 65th Street</w:t>
      </w:r>
    </w:p>
    <w:p w14:paraId="3E3AD19D" w14:textId="77777777" w:rsidR="002B7274" w:rsidRDefault="00000000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Little Rock, AR 72209</w:t>
      </w:r>
    </w:p>
    <w:p w14:paraId="71883A04" w14:textId="77777777" w:rsidR="002B7274" w:rsidRDefault="002B7274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69E52" w14:textId="77777777" w:rsidR="002B7274" w:rsidRDefault="00000000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State Board of Barber Examiners</w:t>
      </w:r>
    </w:p>
    <w:p w14:paraId="6E9474CC" w14:textId="77777777" w:rsidR="002B7274" w:rsidRDefault="00000000">
      <w:pPr>
        <w:widowControl w:val="0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 / Roll Call</w:t>
      </w:r>
    </w:p>
    <w:p w14:paraId="50519B1D" w14:textId="77777777" w:rsidR="002B7274" w:rsidRDefault="00000000">
      <w:pPr>
        <w:widowControl w:val="0"/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Ricky Bryant, Chair</w:t>
      </w:r>
    </w:p>
    <w:p w14:paraId="65B87BAD" w14:textId="77777777" w:rsidR="002B7274" w:rsidRDefault="002B7274">
      <w:pPr>
        <w:widowControl w:val="0"/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16D9B5F" w14:textId="77777777" w:rsidR="002B7274" w:rsidRDefault="00000000">
      <w:pPr>
        <w:widowControl w:val="0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</w:t>
      </w:r>
    </w:p>
    <w:p w14:paraId="14EE9190" w14:textId="77777777" w:rsidR="002B7274" w:rsidRDefault="00000000">
      <w:pPr>
        <w:widowControl w:val="0"/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08, 2026</w:t>
      </w:r>
    </w:p>
    <w:p w14:paraId="1F52F324" w14:textId="77777777" w:rsidR="002B7274" w:rsidRDefault="002B7274">
      <w:pPr>
        <w:widowControl w:val="0"/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C467DE6" w14:textId="77777777" w:rsidR="002B7274" w:rsidRDefault="00000000">
      <w:pPr>
        <w:widowControl w:val="0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Income and Expenditure</w:t>
      </w:r>
    </w:p>
    <w:p w14:paraId="4758C7E1" w14:textId="77777777" w:rsidR="002B7274" w:rsidRDefault="00000000">
      <w:pPr>
        <w:widowControl w:val="0"/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July 1, 2025 - June 08, 2026</w:t>
      </w:r>
    </w:p>
    <w:p w14:paraId="33F8EF16" w14:textId="77777777" w:rsidR="002B7274" w:rsidRDefault="002B7274">
      <w:pPr>
        <w:widowControl w:val="0"/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FF8EB7E" w14:textId="77777777" w:rsidR="002B7274" w:rsidRDefault="00000000">
      <w:pPr>
        <w:widowControl w:val="0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Other Business</w:t>
      </w:r>
    </w:p>
    <w:p w14:paraId="3B6F2C12" w14:textId="77777777" w:rsidR="002B7274" w:rsidRDefault="00000000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Stipend and expense reimbursement for each Board Member for performance of official duties retroactive June 08, 2026.</w:t>
      </w:r>
    </w:p>
    <w:p w14:paraId="32FA8C93" w14:textId="77777777" w:rsidR="002B7274" w:rsidRDefault="00000000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Consideration of change to the Administrative Rules of the State Board of Barber Examiners.</w:t>
      </w:r>
    </w:p>
    <w:p w14:paraId="50EFBBAB" w14:textId="77777777" w:rsidR="002B7274" w:rsidRDefault="00000000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Executive session for consideration of changes to the registered barber examination.</w:t>
      </w:r>
    </w:p>
    <w:p w14:paraId="17FF67EA" w14:textId="77777777" w:rsidR="002B7274" w:rsidRDefault="00000000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agreement I-2026-0502</w:t>
      </w:r>
    </w:p>
    <w:p w14:paraId="3C4238DA" w14:textId="77777777" w:rsidR="002B7274" w:rsidRDefault="00000000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agreement I-2026-0503</w:t>
      </w:r>
    </w:p>
    <w:p w14:paraId="538BC98D" w14:textId="77777777" w:rsidR="002B7274" w:rsidRDefault="00000000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Director’s report</w:t>
      </w:r>
    </w:p>
    <w:p w14:paraId="34C01591" w14:textId="77777777" w:rsidR="002B7274" w:rsidRDefault="002B7274">
      <w:pPr>
        <w:widowControl w:val="0"/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808325E" w14:textId="77777777" w:rsidR="002B7274" w:rsidRDefault="00000000">
      <w:pPr>
        <w:widowControl w:val="0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Meeting: Monday, August 10, 2026</w:t>
      </w:r>
    </w:p>
    <w:sectPr w:rsidR="002B72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40" w:right="720" w:bottom="720" w:left="720" w:header="288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2DFC" w14:textId="77777777" w:rsidR="00F55D10" w:rsidRDefault="00F55D10">
      <w:pPr>
        <w:spacing w:after="0" w:line="240" w:lineRule="auto"/>
      </w:pPr>
      <w:r>
        <w:separator/>
      </w:r>
    </w:p>
  </w:endnote>
  <w:endnote w:type="continuationSeparator" w:id="0">
    <w:p w14:paraId="54190DEA" w14:textId="77777777" w:rsidR="00F55D10" w:rsidRDefault="00F5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2852670-8468-4260-B61E-63D256D31B1A}"/>
    <w:embedBold r:id="rId2" w:fontKey="{14E8A842-F1A1-43F0-8455-4FB5EF0EC6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2D95CF3-325A-48C6-9510-5ED547D0D9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B7A9EDF-A226-4E09-BFEF-0D03700D3C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5CE9" w14:textId="77777777" w:rsidR="008E432B" w:rsidRDefault="008E4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E706" w14:textId="77777777" w:rsidR="002B7274" w:rsidRDefault="002B7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8CC" w14:textId="77777777" w:rsidR="002B7274" w:rsidRDefault="002B7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C7060D6" w14:textId="77777777" w:rsidR="002B7274" w:rsidRDefault="00000000">
    <w:pPr>
      <w:tabs>
        <w:tab w:val="left" w:pos="2025"/>
        <w:tab w:val="center" w:pos="540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56A4C" w14:textId="77777777" w:rsidR="00F55D10" w:rsidRDefault="00F55D10">
      <w:pPr>
        <w:spacing w:after="0" w:line="240" w:lineRule="auto"/>
      </w:pPr>
      <w:r>
        <w:separator/>
      </w:r>
    </w:p>
  </w:footnote>
  <w:footnote w:type="continuationSeparator" w:id="0">
    <w:p w14:paraId="7CD0CFEE" w14:textId="77777777" w:rsidR="00F55D10" w:rsidRDefault="00F5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F3" w14:textId="77777777" w:rsidR="008E432B" w:rsidRDefault="008E4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7429" w14:textId="77777777" w:rsidR="002B7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B3B4" w14:textId="58A65296" w:rsidR="002B7274" w:rsidRDefault="008E43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rPr>
        <w:rFonts w:ascii="Arial" w:eastAsia="Arial" w:hAnsi="Arial" w:cs="Arial"/>
        <w:b/>
        <w:bCs/>
        <w:color w:val="000000"/>
        <w:sz w:val="20"/>
        <w:szCs w:val="20"/>
      </w:rPr>
    </w:pPr>
    <w:sdt>
      <w:sdtPr>
        <w:rPr>
          <w:rFonts w:ascii="Arial" w:eastAsia="Arial" w:hAnsi="Arial" w:cs="Arial"/>
          <w:b/>
          <w:bCs/>
          <w:color w:val="000000"/>
          <w:sz w:val="20"/>
          <w:szCs w:val="20"/>
        </w:rPr>
        <w:id w:val="-1780475624"/>
        <w:docPartObj>
          <w:docPartGallery w:val="Watermarks"/>
          <w:docPartUnique/>
        </w:docPartObj>
      </w:sdtPr>
      <w:sdtContent>
        <w:r w:rsidRPr="008E432B"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</w:rPr>
          <w:pict w14:anchorId="4BC7ADD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000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2839A3A" wp14:editId="5DC0508D">
              <wp:simplePos x="0" y="0"/>
              <wp:positionH relativeFrom="column">
                <wp:posOffset>5208590</wp:posOffset>
              </wp:positionH>
              <wp:positionV relativeFrom="paragraph">
                <wp:posOffset>-87303</wp:posOffset>
              </wp:positionV>
              <wp:extent cx="2213610" cy="1528304"/>
              <wp:effectExtent l="0" t="0" r="0" b="0"/>
              <wp:wrapSquare wrapText="bothSides" distT="0" distB="0" distL="114300" distR="11430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05870" y="3158018"/>
                        <a:ext cx="2080260" cy="1243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DFC1A" w14:textId="77777777" w:rsidR="002B727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Sarah Huckabee Sanders</w:t>
                          </w:r>
                        </w:p>
                        <w:p w14:paraId="2A2D2F90" w14:textId="77777777" w:rsidR="002B727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Governor</w:t>
                          </w:r>
                        </w:p>
                        <w:p w14:paraId="2286710B" w14:textId="77777777" w:rsidR="002B7274" w:rsidRDefault="002B7274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1AAB82A6" w14:textId="77777777" w:rsidR="002B727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Daryl Bassett</w:t>
                          </w:r>
                        </w:p>
                        <w:p w14:paraId="40BFD101" w14:textId="77777777" w:rsidR="002B727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 xml:space="preserve">Secretary </w:t>
                          </w:r>
                        </w:p>
                        <w:p w14:paraId="19C1DDC5" w14:textId="77777777" w:rsidR="002B7274" w:rsidRDefault="002B7274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3D659034" w14:textId="77777777" w:rsidR="002B727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Somer Shannon</w:t>
                          </w:r>
                        </w:p>
                        <w:p w14:paraId="7C59F939" w14:textId="77777777" w:rsidR="002B727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Director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839A3A" id="Rectangle 2" o:spid="_x0000_s1026" style="position:absolute;margin-left:410.15pt;margin-top:-6.85pt;width:174.3pt;height:12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oRvQEAAFsDAAAOAAAAZHJzL2Uyb0RvYy54bWysU8tu2zAQvAfoPxC813rYchTBclA0cBAg&#10;aAyk+QCaIi0CEslyaUv++y4pJ3abW9ELteQuZmdmV6v7se/IUThQRtc0m6WUCM1No/S+pm8/N19L&#10;SsAz3bDOaFHTkwB6v/5ysxpsJXLTmq4RjiCIhmqwNW29t1WSAG9Fz2BmrNCYlMb1zOPV7ZPGsQHR&#10;+y7J03SZDMY11hkuAPD1YUrSdcSXUnD/IiUIT7qaIjcfTxfPXTiT9YpVe8dsq/iZBvsHFj1TGpt+&#10;QD0wz8jBqU9QveLOgJF+xk2fGCkVF1EDqsnSv9S8tsyKqAXNAfthE/w/WP7j+Gq3Dm0YLFSAYVAx&#10;SteHL/IjY00X87Qob9G+U03nWVGmWTkZJ0ZPOBbkaZnmSyzgWJHli/ndsggVyQXKOvCPwvQkBDV1&#10;OJloGDs+g59K30tCZ202quvidDr9xwNihpfkwjdEftyNZxE705y2joDlG4W9nhn4LXM41YySASdd&#10;U/h1YE5Q0j1ptPIuW+QFrka8LIrbFHW468zuOsM0bw0ukKdkCr/7uE4Tx28Hb6SKegKricqZLE4w&#10;OnLetrAi1/dYdfkn1r8BAAD//wMAUEsDBBQABgAIAAAAIQCYAR/L3gAAAAwBAAAPAAAAZHJzL2Rv&#10;d25yZXYueG1sTI8xT8MwEIV3JP6DdUhsrZ0U0hDiVAjBwEjagdGNjyTCPke206b/HneC8fQ+vfdd&#10;vVusYSf0YXQkIVsLYEid0yP1Eg7791UJLERFWhlHKOGCAXbN7U2tKu3O9ImnNvYslVColIQhxqni&#10;PHQDWhXWbkJK2bfzVsV0+p5rr86p3BqeC1Fwq0ZKC4Oa8HXA7qedrYQJjZ7NQyu+Ov7mKSs+9vzy&#10;KOX93fLyDCziEv9guOondWiS09HNpAMzEspcbBIqYZVttsCuRFaUT8COEvJ8K4A3Nf//RPMLAAD/&#10;/wMAUEsBAi0AFAAGAAgAAAAhALaDOJL+AAAA4QEAABMAAAAAAAAAAAAAAAAAAAAAAFtDb250ZW50&#10;X1R5cGVzXS54bWxQSwECLQAUAAYACAAAACEAOP0h/9YAAACUAQAACwAAAAAAAAAAAAAAAAAvAQAA&#10;X3JlbHMvLnJlbHNQSwECLQAUAAYACAAAACEAT7w6Eb0BAABbAwAADgAAAAAAAAAAAAAAAAAuAgAA&#10;ZHJzL2Uyb0RvYy54bWxQSwECLQAUAAYACAAAACEAmAEfy94AAAAMAQAADwAAAAAAAAAAAAAAAAAX&#10;BAAAZHJzL2Rvd25yZXYueG1sUEsFBgAAAAAEAAQA8wAAACIFAAAAAA==&#10;" filled="f" stroked="f">
              <v:textbox inset="2.53958mm,1.2694mm,2.53958mm,1.2694mm">
                <w:txbxContent>
                  <w:p w14:paraId="272DFC1A" w14:textId="77777777" w:rsidR="002B727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Sarah Huckabee Sanders</w:t>
                    </w:r>
                  </w:p>
                  <w:p w14:paraId="2A2D2F90" w14:textId="77777777" w:rsidR="002B727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Governor</w:t>
                    </w:r>
                  </w:p>
                  <w:p w14:paraId="2286710B" w14:textId="77777777" w:rsidR="002B7274" w:rsidRDefault="002B7274">
                    <w:pPr>
                      <w:spacing w:after="0" w:line="240" w:lineRule="auto"/>
                      <w:textDirection w:val="btLr"/>
                    </w:pPr>
                  </w:p>
                  <w:p w14:paraId="1AAB82A6" w14:textId="77777777" w:rsidR="002B727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Daryl Bassett</w:t>
                    </w:r>
                  </w:p>
                  <w:p w14:paraId="40BFD101" w14:textId="77777777" w:rsidR="002B727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 xml:space="preserve">Secretary </w:t>
                    </w:r>
                  </w:p>
                  <w:p w14:paraId="19C1DDC5" w14:textId="77777777" w:rsidR="002B7274" w:rsidRDefault="002B7274">
                    <w:pPr>
                      <w:spacing w:after="0" w:line="240" w:lineRule="auto"/>
                      <w:textDirection w:val="btLr"/>
                    </w:pPr>
                  </w:p>
                  <w:p w14:paraId="3D659034" w14:textId="77777777" w:rsidR="002B727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Somer Shannon</w:t>
                    </w:r>
                  </w:p>
                  <w:p w14:paraId="7C59F939" w14:textId="77777777" w:rsidR="002B727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Director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noProof/>
      </w:rPr>
      <w:drawing>
        <wp:anchor distT="0" distB="0" distL="114300" distR="114300" simplePos="0" relativeHeight="251659264" behindDoc="0" locked="0" layoutInCell="1" hidden="0" allowOverlap="1" wp14:anchorId="35DF14E1" wp14:editId="4A30C58B">
          <wp:simplePos x="0" y="0"/>
          <wp:positionH relativeFrom="column">
            <wp:posOffset>-361932</wp:posOffset>
          </wp:positionH>
          <wp:positionV relativeFrom="paragraph">
            <wp:posOffset>-11415</wp:posOffset>
          </wp:positionV>
          <wp:extent cx="1323975" cy="1322705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3975" cy="132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A0ED69" w14:textId="77777777" w:rsidR="002B7274" w:rsidRDefault="002B7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</w:p>
  <w:p w14:paraId="45C0B9FF" w14:textId="77777777" w:rsidR="002B7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bCs/>
        <w:sz w:val="28"/>
        <w:szCs w:val="28"/>
      </w:rPr>
      <w:t>State Board of Barber Examiners</w:t>
    </w:r>
  </w:p>
  <w:p w14:paraId="0DAC585C" w14:textId="77777777" w:rsidR="002B7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>900 West Capitol Avenue, Suite 400</w:t>
    </w:r>
  </w:p>
  <w:p w14:paraId="27C68A67" w14:textId="77777777" w:rsidR="002B7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>Little Rock, AR 72201</w:t>
    </w:r>
  </w:p>
  <w:p w14:paraId="06B8681D" w14:textId="77777777" w:rsidR="002B7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Phone: 501-682-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4035</w:t>
    </w:r>
  </w:p>
  <w:p w14:paraId="6B7EDA14" w14:textId="77777777" w:rsidR="002B7274" w:rsidRDefault="002B7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</w:p>
  <w:p w14:paraId="7C811E48" w14:textId="77777777" w:rsidR="002B7274" w:rsidRDefault="002B7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</w:p>
  <w:p w14:paraId="0073BB74" w14:textId="77777777" w:rsidR="002B7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112"/>
        <w:tab w:val="left" w:pos="3684"/>
        <w:tab w:val="left" w:pos="5352"/>
        <w:tab w:val="left" w:pos="8616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4C173C1D" wp14:editId="3269FD7A">
              <wp:simplePos x="0" y="0"/>
              <wp:positionH relativeFrom="column">
                <wp:posOffset>-25391</wp:posOffset>
              </wp:positionH>
              <wp:positionV relativeFrom="paragraph">
                <wp:posOffset>-19043</wp:posOffset>
              </wp:positionV>
              <wp:extent cx="50800" cy="508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7F7F7F"/>
                        </a:solidFill>
                        <a:prstDash val="solid"/>
                        <a:miter lim="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-25391</wp:posOffset>
              </wp:positionH>
              <wp:positionV relativeFrom="paragraph">
                <wp:posOffset>-19043</wp:posOffset>
              </wp:positionV>
              <wp:extent cx="50800" cy="508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B25F3"/>
    <w:multiLevelType w:val="multilevel"/>
    <w:tmpl w:val="71C62CB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894124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274"/>
    <w:rsid w:val="002B7274"/>
    <w:rsid w:val="008E432B"/>
    <w:rsid w:val="00D11ED8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BA670"/>
  <w15:docId w15:val="{19CD9092-E181-477B-9A7E-C67BCD2C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E4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32B"/>
  </w:style>
  <w:style w:type="paragraph" w:styleId="Footer">
    <w:name w:val="footer"/>
    <w:basedOn w:val="Normal"/>
    <w:link w:val="FooterChar"/>
    <w:uiPriority w:val="99"/>
    <w:unhideWhenUsed/>
    <w:rsid w:val="008E4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M3eMISHTVklkQQmSD2mQ1JygEg==">CgMxLjA4AHIhMWZkeU9ia3BPekRZaFBnV1ZjS2xSbUVfVk5zeXljZ2VD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Somer Shannon (ADLL)</cp:lastModifiedBy>
  <cp:revision>2</cp:revision>
  <dcterms:created xsi:type="dcterms:W3CDTF">2026-07-07T18:27:00Z</dcterms:created>
  <dcterms:modified xsi:type="dcterms:W3CDTF">2026-07-07T18:27:00Z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0x0101000E3B0E4DC3B2244BA9B5E83BA4F00D4A</vt:lpwstr>
  </property>
</Properties>
</file>